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9F" w:rsidRDefault="0009359F" w:rsidP="0009359F">
      <w:pPr>
        <w:spacing w:line="240" w:lineRule="auto"/>
        <w:jc w:val="both"/>
      </w:pPr>
      <w:r>
        <w:t>D.</w:t>
      </w:r>
      <w:r>
        <w:tab/>
      </w:r>
      <w:proofErr w:type="spellStart"/>
      <w:r w:rsidRPr="0009359F">
        <w:rPr>
          <w:i/>
        </w:rPr>
        <w:t>El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magisterio</w:t>
      </w:r>
      <w:proofErr w:type="spellEnd"/>
      <w:r w:rsidRPr="0009359F">
        <w:rPr>
          <w:i/>
        </w:rPr>
        <w:t xml:space="preserve"> ordinario de </w:t>
      </w:r>
      <w:proofErr w:type="spellStart"/>
      <w:r w:rsidRPr="0009359F">
        <w:rPr>
          <w:i/>
        </w:rPr>
        <w:t>Benedicto</w:t>
      </w:r>
      <w:proofErr w:type="spellEnd"/>
      <w:r w:rsidRPr="0009359F">
        <w:rPr>
          <w:i/>
        </w:rPr>
        <w:t xml:space="preserve"> XVI </w:t>
      </w:r>
      <w:proofErr w:type="spellStart"/>
      <w:r w:rsidRPr="0009359F">
        <w:rPr>
          <w:i/>
        </w:rPr>
        <w:t>emplea</w:t>
      </w:r>
      <w:proofErr w:type="spellEnd"/>
      <w:r w:rsidRPr="0009359F">
        <w:rPr>
          <w:i/>
        </w:rPr>
        <w:t xml:space="preserve"> con </w:t>
      </w:r>
      <w:proofErr w:type="spellStart"/>
      <w:r w:rsidRPr="0009359F">
        <w:rPr>
          <w:i/>
        </w:rPr>
        <w:t>frecuencia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textos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significativos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sobre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el</w:t>
      </w:r>
      <w:proofErr w:type="spellEnd"/>
      <w:r w:rsidRPr="0009359F">
        <w:rPr>
          <w:i/>
        </w:rPr>
        <w:t xml:space="preserve"> matrimonio, la </w:t>
      </w:r>
      <w:proofErr w:type="spellStart"/>
      <w:r w:rsidRPr="0009359F">
        <w:rPr>
          <w:i/>
        </w:rPr>
        <w:t>familia</w:t>
      </w:r>
      <w:proofErr w:type="spellEnd"/>
      <w:r w:rsidRPr="0009359F">
        <w:rPr>
          <w:i/>
        </w:rPr>
        <w:t xml:space="preserve">, la </w:t>
      </w:r>
      <w:proofErr w:type="spellStart"/>
      <w:r w:rsidRPr="0009359F">
        <w:rPr>
          <w:i/>
        </w:rPr>
        <w:t>educación</w:t>
      </w:r>
      <w:proofErr w:type="spellEnd"/>
      <w:r w:rsidRPr="0009359F">
        <w:rPr>
          <w:i/>
        </w:rPr>
        <w:t xml:space="preserve"> de </w:t>
      </w:r>
      <w:proofErr w:type="spellStart"/>
      <w:r w:rsidRPr="0009359F">
        <w:rPr>
          <w:i/>
        </w:rPr>
        <w:t>los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hijos</w:t>
      </w:r>
      <w:proofErr w:type="spellEnd"/>
      <w:r w:rsidRPr="0009359F">
        <w:rPr>
          <w:i/>
        </w:rPr>
        <w:t xml:space="preserve">, la defensa de la </w:t>
      </w:r>
      <w:proofErr w:type="spellStart"/>
      <w:r w:rsidRPr="0009359F">
        <w:rPr>
          <w:i/>
        </w:rPr>
        <w:t>vida</w:t>
      </w:r>
      <w:proofErr w:type="spellEnd"/>
      <w:r w:rsidRPr="0009359F">
        <w:rPr>
          <w:i/>
        </w:rPr>
        <w:t xml:space="preserve"> en </w:t>
      </w:r>
      <w:proofErr w:type="spellStart"/>
      <w:r w:rsidRPr="0009359F">
        <w:rPr>
          <w:i/>
        </w:rPr>
        <w:t>todas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sus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fases</w:t>
      </w:r>
      <w:proofErr w:type="spellEnd"/>
      <w:r w:rsidRPr="0009359F">
        <w:rPr>
          <w:i/>
        </w:rPr>
        <w:t xml:space="preserve">… </w:t>
      </w:r>
      <w:proofErr w:type="spellStart"/>
      <w:r w:rsidRPr="0009359F">
        <w:rPr>
          <w:i/>
        </w:rPr>
        <w:t>Usted</w:t>
      </w:r>
      <w:proofErr w:type="spellEnd"/>
      <w:r w:rsidRPr="0009359F">
        <w:rPr>
          <w:i/>
        </w:rPr>
        <w:t xml:space="preserve"> lo </w:t>
      </w:r>
      <w:proofErr w:type="spellStart"/>
      <w:r w:rsidRPr="0009359F">
        <w:rPr>
          <w:i/>
        </w:rPr>
        <w:t>conocía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bien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ya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como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teólogo</w:t>
      </w:r>
      <w:proofErr w:type="spellEnd"/>
      <w:r w:rsidRPr="0009359F">
        <w:rPr>
          <w:i/>
        </w:rPr>
        <w:t>. ¿</w:t>
      </w:r>
      <w:proofErr w:type="spellStart"/>
      <w:r w:rsidRPr="0009359F">
        <w:rPr>
          <w:i/>
        </w:rPr>
        <w:t>Cuál</w:t>
      </w:r>
      <w:proofErr w:type="spellEnd"/>
      <w:r w:rsidRPr="0009359F">
        <w:rPr>
          <w:i/>
        </w:rPr>
        <w:t xml:space="preserve"> es la clave de la </w:t>
      </w:r>
      <w:proofErr w:type="spellStart"/>
      <w:r w:rsidRPr="0009359F">
        <w:rPr>
          <w:i/>
        </w:rPr>
        <w:t>teología</w:t>
      </w:r>
      <w:proofErr w:type="spellEnd"/>
      <w:r w:rsidRPr="0009359F">
        <w:rPr>
          <w:i/>
        </w:rPr>
        <w:t xml:space="preserve"> de la </w:t>
      </w:r>
      <w:proofErr w:type="spellStart"/>
      <w:r w:rsidRPr="0009359F">
        <w:rPr>
          <w:i/>
        </w:rPr>
        <w:t>familia</w:t>
      </w:r>
      <w:proofErr w:type="spellEnd"/>
      <w:r w:rsidRPr="0009359F">
        <w:rPr>
          <w:i/>
        </w:rPr>
        <w:t xml:space="preserve"> y su </w:t>
      </w:r>
      <w:proofErr w:type="spellStart"/>
      <w:r w:rsidRPr="0009359F">
        <w:rPr>
          <w:i/>
        </w:rPr>
        <w:t>extrema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actualidad</w:t>
      </w:r>
      <w:proofErr w:type="spellEnd"/>
      <w:r w:rsidRPr="0009359F">
        <w:rPr>
          <w:i/>
        </w:rPr>
        <w:t>?</w:t>
      </w:r>
    </w:p>
    <w:p w:rsidR="0009359F" w:rsidRDefault="0009359F" w:rsidP="0009359F">
      <w:pPr>
        <w:spacing w:line="240" w:lineRule="auto"/>
        <w:jc w:val="both"/>
      </w:pPr>
      <w:r>
        <w:t>R.</w:t>
      </w:r>
      <w:r>
        <w:tab/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ante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un </w:t>
      </w:r>
      <w:proofErr w:type="spellStart"/>
      <w:r>
        <w:t>aspecto</w:t>
      </w:r>
      <w:proofErr w:type="spellEnd"/>
      <w:r>
        <w:t xml:space="preserve"> del </w:t>
      </w:r>
      <w:proofErr w:type="spellStart"/>
      <w:r>
        <w:t>pensamiento</w:t>
      </w:r>
      <w:proofErr w:type="spellEnd"/>
      <w:r>
        <w:t xml:space="preserve"> del Papa </w:t>
      </w:r>
      <w:proofErr w:type="spellStart"/>
      <w:r>
        <w:t>Benedicto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en su </w:t>
      </w:r>
      <w:proofErr w:type="spellStart"/>
      <w:r>
        <w:t>visión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, resulta de gran </w:t>
      </w:r>
      <w:proofErr w:type="spellStart"/>
      <w:r>
        <w:t>importancia</w:t>
      </w:r>
      <w:proofErr w:type="spellEnd"/>
      <w:r>
        <w:t xml:space="preserve">. Se </w:t>
      </w:r>
      <w:proofErr w:type="spellStart"/>
      <w:r>
        <w:t>trata</w:t>
      </w:r>
      <w:proofErr w:type="spellEnd"/>
      <w:r>
        <w:t xml:space="preserve"> de la gran </w:t>
      </w:r>
      <w:proofErr w:type="spellStart"/>
      <w:r>
        <w:t>confianza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Logos,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Jesús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revelada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relacional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. ¿Por </w:t>
      </w:r>
      <w:proofErr w:type="spellStart"/>
      <w:r>
        <w:t>qué</w:t>
      </w:r>
      <w:proofErr w:type="spellEnd"/>
      <w:r>
        <w:t xml:space="preserve"> este </w:t>
      </w:r>
      <w:proofErr w:type="spellStart"/>
      <w:r>
        <w:t>discurso</w:t>
      </w:r>
      <w:proofErr w:type="spellEnd"/>
      <w:r>
        <w:t xml:space="preserve"> es tan importante? </w:t>
      </w:r>
      <w:proofErr w:type="spellStart"/>
      <w:r>
        <w:t>Porque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Cristo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al </w:t>
      </w:r>
      <w:proofErr w:type="spellStart"/>
      <w:r>
        <w:t>hombre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profundas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una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vale para </w:t>
      </w:r>
      <w:proofErr w:type="spellStart"/>
      <w:r>
        <w:t>todo</w:t>
      </w:r>
      <w:proofErr w:type="spellEnd"/>
      <w:r>
        <w:t xml:space="preserve"> ser </w:t>
      </w:r>
      <w:proofErr w:type="spellStart"/>
      <w:r>
        <w:t>humano</w:t>
      </w:r>
      <w:proofErr w:type="spellEnd"/>
      <w:r>
        <w:t xml:space="preserve">, incluso no </w:t>
      </w:r>
      <w:proofErr w:type="spellStart"/>
      <w:r>
        <w:t>creyente</w:t>
      </w:r>
      <w:proofErr w:type="spellEnd"/>
      <w:r>
        <w:t xml:space="preserve"> o </w:t>
      </w:r>
      <w:proofErr w:type="spellStart"/>
      <w:r>
        <w:t>discípulo</w:t>
      </w:r>
      <w:proofErr w:type="spellEnd"/>
      <w:r>
        <w:t xml:space="preserve"> de </w:t>
      </w:r>
      <w:proofErr w:type="spellStart"/>
      <w:r>
        <w:t>Jesucristo</w:t>
      </w:r>
      <w:proofErr w:type="spellEnd"/>
      <w:r>
        <w:t xml:space="preserve">; creo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Papa ha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esta </w:t>
      </w:r>
      <w:proofErr w:type="spellStart"/>
      <w:r>
        <w:t>profundización</w:t>
      </w:r>
      <w:proofErr w:type="spellEnd"/>
      <w:r>
        <w:t xml:space="preserve"> ante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antropológica</w:t>
      </w:r>
      <w:proofErr w:type="spellEnd"/>
      <w:r>
        <w:t xml:space="preserve"> de la </w:t>
      </w:r>
      <w:proofErr w:type="spellStart"/>
      <w:r>
        <w:t>dignidad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; por </w:t>
      </w:r>
      <w:proofErr w:type="spellStart"/>
      <w:r>
        <w:t>ejemplo</w:t>
      </w:r>
      <w:proofErr w:type="spellEnd"/>
      <w:r>
        <w:t xml:space="preserve">, su </w:t>
      </w:r>
      <w:proofErr w:type="spellStart"/>
      <w:r>
        <w:t>reflexión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llamada</w:t>
      </w:r>
      <w:proofErr w:type="spellEnd"/>
      <w:r>
        <w:t xml:space="preserve"> “</w:t>
      </w:r>
      <w:proofErr w:type="spellStart"/>
      <w:r>
        <w:t>ideología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”, precisamente </w:t>
      </w:r>
      <w:proofErr w:type="spellStart"/>
      <w:r>
        <w:t>fundada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esto. No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demonizar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, se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de </w:t>
      </w:r>
      <w:proofErr w:type="spellStart"/>
      <w:r>
        <w:t>querer</w:t>
      </w:r>
      <w:proofErr w:type="spellEnd"/>
      <w:r>
        <w:t xml:space="preserve">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estatuto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del ser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ser </w:t>
      </w:r>
      <w:proofErr w:type="spellStart"/>
      <w:r>
        <w:t>relacional</w:t>
      </w:r>
      <w:proofErr w:type="spellEnd"/>
      <w:r>
        <w:t xml:space="preserve">; del </w:t>
      </w:r>
      <w:proofErr w:type="spellStart"/>
      <w:r>
        <w:t>hombre</w:t>
      </w:r>
      <w:proofErr w:type="spellEnd"/>
      <w:r>
        <w:t xml:space="preserve"> y de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para una </w:t>
      </w:r>
      <w:proofErr w:type="spellStart"/>
      <w:r>
        <w:t>reciprocidad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reciprocidad</w:t>
      </w:r>
      <w:proofErr w:type="spellEnd"/>
      <w:r>
        <w:t xml:space="preserve"> </w:t>
      </w:r>
      <w:proofErr w:type="spellStart"/>
      <w:r>
        <w:t>fecunda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a la </w:t>
      </w:r>
      <w:proofErr w:type="spellStart"/>
      <w:r>
        <w:t>donación</w:t>
      </w:r>
      <w:proofErr w:type="spellEnd"/>
      <w:r>
        <w:t xml:space="preserve"> y a la </w:t>
      </w:r>
      <w:proofErr w:type="spellStart"/>
      <w:r>
        <w:t>procreación</w:t>
      </w:r>
      <w:proofErr w:type="spellEnd"/>
      <w:r>
        <w:t xml:space="preserve">; pero de una </w:t>
      </w:r>
      <w:proofErr w:type="spellStart"/>
      <w:r>
        <w:t>reciprocidad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no </w:t>
      </w:r>
      <w:proofErr w:type="spellStart"/>
      <w:r>
        <w:t>sólo</w:t>
      </w:r>
      <w:proofErr w:type="spellEnd"/>
      <w:r>
        <w:t xml:space="preserve"> en </w:t>
      </w:r>
      <w:proofErr w:type="spellStart"/>
      <w:r>
        <w:t>signo</w:t>
      </w:r>
      <w:proofErr w:type="spellEnd"/>
      <w:r>
        <w:t xml:space="preserve"> o </w:t>
      </w:r>
      <w:proofErr w:type="spellStart"/>
      <w:r>
        <w:t>instrumento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modo de la </w:t>
      </w:r>
      <w:proofErr w:type="spellStart"/>
      <w:r>
        <w:t>gracia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, sino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para la </w:t>
      </w:r>
      <w:proofErr w:type="spellStart"/>
      <w:r>
        <w:t>Iglesia</w:t>
      </w:r>
      <w:proofErr w:type="spellEnd"/>
      <w:r>
        <w:t xml:space="preserve"> en </w:t>
      </w:r>
      <w:proofErr w:type="spellStart"/>
      <w:r>
        <w:t>imagen</w:t>
      </w:r>
      <w:proofErr w:type="spellEnd"/>
      <w:r>
        <w:t xml:space="preserve"> y </w:t>
      </w:r>
      <w:proofErr w:type="spellStart"/>
      <w:r>
        <w:t>enriquecimiento</w:t>
      </w:r>
      <w:proofErr w:type="spellEnd"/>
      <w:r>
        <w:t xml:space="preserve">. Por lo tanto, la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Papa tiene de la </w:t>
      </w:r>
      <w:proofErr w:type="spellStart"/>
      <w:r>
        <w:t>familia</w:t>
      </w:r>
      <w:proofErr w:type="spellEnd"/>
      <w:r>
        <w:t xml:space="preserve">, es una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ser </w:t>
      </w:r>
      <w:proofErr w:type="spellStart"/>
      <w:r>
        <w:t>humano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precisamente por esto tiene una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antropológica</w:t>
      </w:r>
      <w:proofErr w:type="spellEnd"/>
      <w:r>
        <w:t xml:space="preserve"> de </w:t>
      </w:r>
      <w:proofErr w:type="spellStart"/>
      <w:r>
        <w:t>confianza</w:t>
      </w:r>
      <w:proofErr w:type="spellEnd"/>
      <w:r>
        <w:t xml:space="preserve">, de </w:t>
      </w:r>
      <w:proofErr w:type="spellStart"/>
      <w:r>
        <w:t>posibilidad</w:t>
      </w:r>
      <w:proofErr w:type="spellEnd"/>
      <w:r>
        <w:t xml:space="preserve">, de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gran </w:t>
      </w:r>
      <w:proofErr w:type="spellStart"/>
      <w:r>
        <w:t>necesidad</w:t>
      </w:r>
      <w:proofErr w:type="spellEnd"/>
      <w:r>
        <w:t>.</w:t>
      </w:r>
      <w:r>
        <w:br/>
      </w:r>
    </w:p>
    <w:p w:rsidR="0009359F" w:rsidRDefault="0009359F" w:rsidP="0009359F">
      <w:pPr>
        <w:spacing w:line="240" w:lineRule="auto"/>
        <w:jc w:val="both"/>
      </w:pPr>
      <w:r>
        <w:t xml:space="preserve">D. </w:t>
      </w:r>
      <w:r>
        <w:tab/>
      </w:r>
      <w:proofErr w:type="spellStart"/>
      <w:r w:rsidRPr="0009359F">
        <w:rPr>
          <w:i/>
        </w:rPr>
        <w:t>Usted</w:t>
      </w:r>
      <w:proofErr w:type="spellEnd"/>
      <w:r w:rsidRPr="0009359F">
        <w:rPr>
          <w:i/>
        </w:rPr>
        <w:t xml:space="preserve"> ha </w:t>
      </w:r>
      <w:proofErr w:type="spellStart"/>
      <w:r w:rsidRPr="0009359F">
        <w:rPr>
          <w:i/>
        </w:rPr>
        <w:t>participado</w:t>
      </w:r>
      <w:proofErr w:type="spellEnd"/>
      <w:r w:rsidRPr="0009359F">
        <w:rPr>
          <w:i/>
        </w:rPr>
        <w:t xml:space="preserve"> en </w:t>
      </w:r>
      <w:proofErr w:type="spellStart"/>
      <w:r w:rsidRPr="0009359F">
        <w:rPr>
          <w:i/>
        </w:rPr>
        <w:t>el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reciente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Sínodo</w:t>
      </w:r>
      <w:proofErr w:type="spellEnd"/>
      <w:r w:rsidRPr="0009359F">
        <w:rPr>
          <w:i/>
        </w:rPr>
        <w:t xml:space="preserve"> de </w:t>
      </w:r>
      <w:proofErr w:type="spellStart"/>
      <w:r w:rsidRPr="0009359F">
        <w:rPr>
          <w:i/>
        </w:rPr>
        <w:t>los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Obispos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sobre</w:t>
      </w:r>
      <w:proofErr w:type="spellEnd"/>
      <w:r w:rsidRPr="0009359F">
        <w:rPr>
          <w:i/>
        </w:rPr>
        <w:t xml:space="preserve"> la </w:t>
      </w:r>
      <w:proofErr w:type="spellStart"/>
      <w:r w:rsidRPr="0009359F">
        <w:rPr>
          <w:i/>
        </w:rPr>
        <w:t>nueva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evangelización</w:t>
      </w:r>
      <w:proofErr w:type="spellEnd"/>
      <w:r w:rsidRPr="0009359F">
        <w:rPr>
          <w:i/>
        </w:rPr>
        <w:t xml:space="preserve"> y es </w:t>
      </w:r>
      <w:proofErr w:type="spellStart"/>
      <w:r w:rsidRPr="0009359F">
        <w:rPr>
          <w:i/>
        </w:rPr>
        <w:t>testigo</w:t>
      </w:r>
      <w:proofErr w:type="spellEnd"/>
      <w:r w:rsidRPr="0009359F">
        <w:rPr>
          <w:i/>
        </w:rPr>
        <w:t xml:space="preserve"> de </w:t>
      </w:r>
      <w:proofErr w:type="spellStart"/>
      <w:r w:rsidRPr="0009359F">
        <w:rPr>
          <w:i/>
        </w:rPr>
        <w:t>las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numerosísimas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intervenciones</w:t>
      </w:r>
      <w:proofErr w:type="spellEnd"/>
      <w:r w:rsidRPr="0009359F">
        <w:rPr>
          <w:i/>
        </w:rPr>
        <w:t xml:space="preserve">, de </w:t>
      </w:r>
      <w:proofErr w:type="spellStart"/>
      <w:r w:rsidRPr="0009359F">
        <w:rPr>
          <w:i/>
        </w:rPr>
        <w:t>obispos</w:t>
      </w:r>
      <w:proofErr w:type="spellEnd"/>
      <w:r w:rsidRPr="0009359F">
        <w:rPr>
          <w:i/>
        </w:rPr>
        <w:t xml:space="preserve"> de </w:t>
      </w:r>
      <w:proofErr w:type="spellStart"/>
      <w:r w:rsidRPr="0009359F">
        <w:rPr>
          <w:i/>
        </w:rPr>
        <w:t>todos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los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países</w:t>
      </w:r>
      <w:proofErr w:type="spellEnd"/>
      <w:r w:rsidRPr="0009359F">
        <w:rPr>
          <w:i/>
        </w:rPr>
        <w:t xml:space="preserve"> y </w:t>
      </w:r>
      <w:proofErr w:type="spellStart"/>
      <w:r w:rsidRPr="0009359F">
        <w:rPr>
          <w:i/>
        </w:rPr>
        <w:t>continentes</w:t>
      </w:r>
      <w:proofErr w:type="spellEnd"/>
      <w:r w:rsidRPr="0009359F">
        <w:rPr>
          <w:i/>
        </w:rPr>
        <w:t xml:space="preserve">, </w:t>
      </w:r>
      <w:proofErr w:type="spellStart"/>
      <w:r w:rsidRPr="0009359F">
        <w:rPr>
          <w:i/>
        </w:rPr>
        <w:t>sobre</w:t>
      </w:r>
      <w:proofErr w:type="spellEnd"/>
      <w:r w:rsidRPr="0009359F">
        <w:rPr>
          <w:i/>
        </w:rPr>
        <w:t xml:space="preserve"> la </w:t>
      </w:r>
      <w:proofErr w:type="spellStart"/>
      <w:r w:rsidRPr="0009359F">
        <w:rPr>
          <w:i/>
        </w:rPr>
        <w:t>familia</w:t>
      </w:r>
      <w:proofErr w:type="spellEnd"/>
      <w:r w:rsidRPr="0009359F">
        <w:rPr>
          <w:i/>
        </w:rPr>
        <w:t xml:space="preserve"> y </w:t>
      </w:r>
      <w:proofErr w:type="spellStart"/>
      <w:r w:rsidRPr="0009359F">
        <w:rPr>
          <w:i/>
        </w:rPr>
        <w:t>sobre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los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temas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relacionados</w:t>
      </w:r>
      <w:proofErr w:type="spellEnd"/>
      <w:r w:rsidRPr="0009359F">
        <w:rPr>
          <w:i/>
        </w:rPr>
        <w:t xml:space="preserve"> con ella. ¿</w:t>
      </w:r>
      <w:proofErr w:type="spellStart"/>
      <w:r w:rsidRPr="0009359F">
        <w:rPr>
          <w:i/>
        </w:rPr>
        <w:t>Cuál</w:t>
      </w:r>
      <w:proofErr w:type="spellEnd"/>
      <w:r w:rsidRPr="0009359F">
        <w:rPr>
          <w:i/>
        </w:rPr>
        <w:t xml:space="preserve"> es </w:t>
      </w:r>
      <w:proofErr w:type="spellStart"/>
      <w:r w:rsidRPr="0009359F">
        <w:rPr>
          <w:i/>
        </w:rPr>
        <w:t>el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papel</w:t>
      </w:r>
      <w:proofErr w:type="spellEnd"/>
      <w:r w:rsidRPr="0009359F">
        <w:rPr>
          <w:i/>
        </w:rPr>
        <w:t xml:space="preserve"> de la </w:t>
      </w:r>
      <w:proofErr w:type="spellStart"/>
      <w:r w:rsidRPr="0009359F">
        <w:rPr>
          <w:i/>
        </w:rPr>
        <w:t>familia</w:t>
      </w:r>
      <w:proofErr w:type="spellEnd"/>
      <w:r w:rsidRPr="0009359F">
        <w:rPr>
          <w:i/>
        </w:rPr>
        <w:t xml:space="preserve"> en la </w:t>
      </w:r>
      <w:proofErr w:type="spellStart"/>
      <w:r w:rsidRPr="0009359F">
        <w:rPr>
          <w:i/>
        </w:rPr>
        <w:t>obra</w:t>
      </w:r>
      <w:proofErr w:type="spellEnd"/>
      <w:r w:rsidRPr="0009359F">
        <w:rPr>
          <w:i/>
        </w:rPr>
        <w:t xml:space="preserve"> de la </w:t>
      </w:r>
      <w:proofErr w:type="spellStart"/>
      <w:r w:rsidRPr="0009359F">
        <w:rPr>
          <w:i/>
        </w:rPr>
        <w:t>evangelización</w:t>
      </w:r>
      <w:proofErr w:type="spellEnd"/>
      <w:r w:rsidRPr="0009359F">
        <w:rPr>
          <w:i/>
        </w:rPr>
        <w:t xml:space="preserve">? ¿De </w:t>
      </w:r>
      <w:proofErr w:type="spellStart"/>
      <w:r w:rsidRPr="0009359F">
        <w:rPr>
          <w:i/>
        </w:rPr>
        <w:t>qué</w:t>
      </w:r>
      <w:proofErr w:type="spellEnd"/>
      <w:r w:rsidRPr="0009359F">
        <w:rPr>
          <w:i/>
        </w:rPr>
        <w:t xml:space="preserve"> modo la </w:t>
      </w:r>
      <w:proofErr w:type="spellStart"/>
      <w:r w:rsidRPr="0009359F">
        <w:rPr>
          <w:i/>
        </w:rPr>
        <w:t>familia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puede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expresar</w:t>
      </w:r>
      <w:proofErr w:type="spellEnd"/>
      <w:r w:rsidRPr="0009359F">
        <w:rPr>
          <w:i/>
        </w:rPr>
        <w:t xml:space="preserve"> la </w:t>
      </w:r>
      <w:proofErr w:type="spellStart"/>
      <w:r w:rsidRPr="0009359F">
        <w:rPr>
          <w:i/>
        </w:rPr>
        <w:t>propia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subjetividad</w:t>
      </w:r>
      <w:proofErr w:type="spellEnd"/>
      <w:r w:rsidRPr="0009359F">
        <w:rPr>
          <w:i/>
        </w:rPr>
        <w:t xml:space="preserve"> </w:t>
      </w:r>
      <w:proofErr w:type="spellStart"/>
      <w:r w:rsidRPr="0009359F">
        <w:rPr>
          <w:i/>
        </w:rPr>
        <w:t>eclesial</w:t>
      </w:r>
      <w:proofErr w:type="spellEnd"/>
      <w:r w:rsidRPr="0009359F">
        <w:rPr>
          <w:i/>
        </w:rPr>
        <w:t>?</w:t>
      </w:r>
    </w:p>
    <w:p w:rsidR="0009359F" w:rsidRDefault="0009359F" w:rsidP="0009359F">
      <w:pPr>
        <w:spacing w:line="240" w:lineRule="auto"/>
        <w:jc w:val="both"/>
      </w:pPr>
      <w:r>
        <w:t xml:space="preserve">R. </w:t>
      </w:r>
      <w:r>
        <w:tab/>
      </w:r>
      <w:proofErr w:type="spellStart"/>
      <w:r>
        <w:t>Muchísimos</w:t>
      </w:r>
      <w:proofErr w:type="spellEnd"/>
      <w:r>
        <w:t xml:space="preserve">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sinodales</w:t>
      </w:r>
      <w:proofErr w:type="spellEnd"/>
      <w:r>
        <w:t xml:space="preserve"> han </w:t>
      </w:r>
      <w:proofErr w:type="spellStart"/>
      <w:r>
        <w:t>hablado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señalar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reflexiones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apremiantes</w:t>
      </w:r>
      <w:proofErr w:type="spellEnd"/>
      <w:r>
        <w:t xml:space="preserve">. La </w:t>
      </w:r>
      <w:proofErr w:type="spellStart"/>
      <w:r>
        <w:t>primera</w:t>
      </w:r>
      <w:proofErr w:type="spellEnd"/>
      <w:r>
        <w:t xml:space="preserve">: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evangelización</w:t>
      </w:r>
      <w:proofErr w:type="spellEnd"/>
      <w:r>
        <w:t xml:space="preserve"> </w:t>
      </w:r>
      <w:proofErr w:type="spellStart"/>
      <w:r>
        <w:t>nace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llamo</w:t>
      </w:r>
      <w:proofErr w:type="spellEnd"/>
      <w:r>
        <w:t xml:space="preserve"> un “amor </w:t>
      </w:r>
      <w:proofErr w:type="spellStart"/>
      <w:r>
        <w:t>herido</w:t>
      </w:r>
      <w:proofErr w:type="spellEnd"/>
      <w:r>
        <w:t xml:space="preserve">”. </w:t>
      </w:r>
      <w:proofErr w:type="spellStart"/>
      <w:r>
        <w:t>El</w:t>
      </w:r>
      <w:proofErr w:type="spellEnd"/>
      <w:r>
        <w:t xml:space="preserve"> amor de Cristo, </w:t>
      </w:r>
      <w:proofErr w:type="spellStart"/>
      <w:r>
        <w:t>el</w:t>
      </w:r>
      <w:proofErr w:type="spellEnd"/>
      <w:r>
        <w:t xml:space="preserve"> amor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amor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cónyuges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padres</w:t>
      </w:r>
      <w:proofErr w:type="spellEnd"/>
      <w:r>
        <w:t xml:space="preserve"> o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un amor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herido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deberíamos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la </w:t>
      </w:r>
      <w:proofErr w:type="spellStart"/>
      <w:r>
        <w:t>alegría</w:t>
      </w:r>
      <w:proofErr w:type="spellEnd"/>
      <w:r>
        <w:t xml:space="preserve"> y la </w:t>
      </w:r>
      <w:proofErr w:type="spellStart"/>
      <w:r>
        <w:t>belleza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en Cristo y en cambio nos </w:t>
      </w:r>
      <w:proofErr w:type="spellStart"/>
      <w:r>
        <w:t>vemos</w:t>
      </w:r>
      <w:proofErr w:type="spellEnd"/>
      <w:r>
        <w:t xml:space="preserve"> ante la </w:t>
      </w:r>
      <w:proofErr w:type="spellStart"/>
      <w:r>
        <w:t>indiferencia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rechazo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alejamiento</w:t>
      </w:r>
      <w:proofErr w:type="spellEnd"/>
      <w:r>
        <w:t xml:space="preserve">, la </w:t>
      </w:r>
      <w:proofErr w:type="spellStart"/>
      <w:r>
        <w:t>soledad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es de este amor </w:t>
      </w:r>
      <w:proofErr w:type="spellStart"/>
      <w:r>
        <w:t>herido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una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evangelización</w:t>
      </w:r>
      <w:proofErr w:type="spellEnd"/>
      <w:r>
        <w:t xml:space="preserve">, de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,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,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la </w:t>
      </w:r>
      <w:proofErr w:type="spellStart"/>
      <w:r>
        <w:t>alegría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 al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hombres</w:t>
      </w:r>
      <w:proofErr w:type="spellEnd"/>
      <w:r>
        <w:t xml:space="preserve">. Y </w:t>
      </w:r>
      <w:proofErr w:type="spellStart"/>
      <w:r>
        <w:t>ciertamente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vive esta </w:t>
      </w:r>
      <w:proofErr w:type="spellStart"/>
      <w:r>
        <w:t>experiencia</w:t>
      </w:r>
      <w:proofErr w:type="spellEnd"/>
      <w:r>
        <w:t xml:space="preserve"> del amor </w:t>
      </w:r>
      <w:proofErr w:type="spellStart"/>
      <w:r>
        <w:t>herido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ante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de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secularizada</w:t>
      </w:r>
      <w:proofErr w:type="spellEnd"/>
      <w:r>
        <w:t xml:space="preserve"> de Occidente y, en este </w:t>
      </w:r>
      <w:proofErr w:type="spellStart"/>
      <w:r>
        <w:t>sentido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tocada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de una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evangelización</w:t>
      </w:r>
      <w:proofErr w:type="spellEnd"/>
      <w:r>
        <w:t xml:space="preserve">, de la </w:t>
      </w:r>
      <w:proofErr w:type="spellStart"/>
      <w:r>
        <w:t>necesidad</w:t>
      </w:r>
      <w:proofErr w:type="spellEnd"/>
      <w:r>
        <w:t xml:space="preserve"> de inventar, en la </w:t>
      </w:r>
      <w:proofErr w:type="spellStart"/>
      <w:r>
        <w:t>fuerza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y en la </w:t>
      </w:r>
      <w:proofErr w:type="spellStart"/>
      <w:r>
        <w:t>comunión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,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con un </w:t>
      </w:r>
      <w:proofErr w:type="spellStart"/>
      <w:r>
        <w:t>nuevo</w:t>
      </w:r>
      <w:proofErr w:type="spellEnd"/>
      <w:r>
        <w:t xml:space="preserve"> impulso para </w:t>
      </w:r>
      <w:proofErr w:type="spellStart"/>
      <w:r>
        <w:t>lleg</w:t>
      </w:r>
      <w:bookmarkStart w:id="0" w:name="_GoBack"/>
      <w:bookmarkEnd w:id="0"/>
      <w:r>
        <w:t>ar</w:t>
      </w:r>
      <w:proofErr w:type="spellEnd"/>
      <w:r>
        <w:t xml:space="preserve"> al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naturalmente, </w:t>
      </w:r>
      <w:proofErr w:type="spellStart"/>
      <w:r>
        <w:t>como</w:t>
      </w:r>
      <w:proofErr w:type="spellEnd"/>
      <w:r>
        <w:t xml:space="preserve"> cada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sediento</w:t>
      </w:r>
      <w:proofErr w:type="spellEnd"/>
      <w:r>
        <w:t xml:space="preserve"> de amor y de </w:t>
      </w:r>
      <w:proofErr w:type="spellStart"/>
      <w:r>
        <w:t>belleza</w:t>
      </w:r>
      <w:proofErr w:type="spellEnd"/>
      <w:r>
        <w:t xml:space="preserve">. En este </w:t>
      </w:r>
      <w:proofErr w:type="spellStart"/>
      <w:r>
        <w:t>sentido</w:t>
      </w:r>
      <w:proofErr w:type="spellEnd"/>
      <w:r>
        <w:t xml:space="preserve">,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sinodales</w:t>
      </w:r>
      <w:proofErr w:type="spellEnd"/>
      <w:r>
        <w:t xml:space="preserve"> han </w:t>
      </w:r>
      <w:proofErr w:type="spellStart"/>
      <w:r>
        <w:t>subrayado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de </w:t>
      </w:r>
      <w:proofErr w:type="spellStart"/>
      <w:r>
        <w:t>pastoral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de </w:t>
      </w:r>
      <w:proofErr w:type="spellStart"/>
      <w:r>
        <w:t>evangelización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protagonista de esta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evangelización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implicada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anuncia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hombre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Creo </w:t>
      </w:r>
      <w:proofErr w:type="spellStart"/>
      <w:r>
        <w:t>que</w:t>
      </w:r>
      <w:proofErr w:type="spellEnd"/>
      <w:r>
        <w:t xml:space="preserve"> este </w:t>
      </w:r>
      <w:proofErr w:type="spellStart"/>
      <w:r>
        <w:t>insistir</w:t>
      </w:r>
      <w:proofErr w:type="spellEnd"/>
      <w:r>
        <w:t xml:space="preserve"> en la </w:t>
      </w:r>
      <w:proofErr w:type="spellStart"/>
      <w:r>
        <w:t>catolicidad</w:t>
      </w:r>
      <w:proofErr w:type="spellEnd"/>
      <w:r>
        <w:t xml:space="preserve"> del protagonista, del destinatario del </w:t>
      </w:r>
      <w:proofErr w:type="spellStart"/>
      <w:r>
        <w:t>mensaje</w:t>
      </w:r>
      <w:proofErr w:type="spellEnd"/>
      <w:r>
        <w:t xml:space="preserve">, </w:t>
      </w:r>
      <w:proofErr w:type="spellStart"/>
      <w:r>
        <w:t>afecta</w:t>
      </w:r>
      <w:proofErr w:type="spellEnd"/>
      <w:r>
        <w:t xml:space="preserve"> de un modo </w:t>
      </w:r>
      <w:proofErr w:type="spellStart"/>
      <w:r>
        <w:t>particular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de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evangelización</w:t>
      </w:r>
      <w:proofErr w:type="spellEnd"/>
      <w:r>
        <w:t xml:space="preserve">. Y finalmente no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olvidada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destinatario, </w:t>
      </w:r>
      <w:proofErr w:type="spellStart"/>
      <w:r>
        <w:t>objeto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evangelización</w:t>
      </w:r>
      <w:proofErr w:type="spellEnd"/>
      <w:r>
        <w:t xml:space="preserve">, </w:t>
      </w:r>
      <w:proofErr w:type="spellStart"/>
      <w:r>
        <w:t>sea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anunciar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, o </w:t>
      </w:r>
      <w:proofErr w:type="spellStart"/>
      <w:r>
        <w:t>sea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atentos</w:t>
      </w:r>
      <w:proofErr w:type="spellEnd"/>
      <w:r>
        <w:t xml:space="preserve"> y </w:t>
      </w:r>
      <w:proofErr w:type="spellStart"/>
      <w:r>
        <w:t>proveer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en un tipo de </w:t>
      </w:r>
      <w:proofErr w:type="spellStart"/>
      <w:r>
        <w:t>corresponsabilidad</w:t>
      </w:r>
      <w:proofErr w:type="spellEnd"/>
      <w:r>
        <w:t xml:space="preserve"> educativa, de </w:t>
      </w:r>
      <w:proofErr w:type="spellStart"/>
      <w:r>
        <w:t>alianza</w:t>
      </w:r>
      <w:proofErr w:type="spellEnd"/>
      <w:r>
        <w:t xml:space="preserve"> educativa,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dar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 del amor, de la </w:t>
      </w:r>
      <w:proofErr w:type="spellStart"/>
      <w:r>
        <w:t>belleza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, y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ser </w:t>
      </w:r>
      <w:proofErr w:type="spellStart"/>
      <w:r>
        <w:t>introducidos</w:t>
      </w:r>
      <w:proofErr w:type="spellEnd"/>
      <w:r>
        <w:t xml:space="preserve"> en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de este amor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ilumina</w:t>
      </w:r>
      <w:proofErr w:type="spellEnd"/>
      <w:r>
        <w:t xml:space="preserve"> de </w:t>
      </w:r>
      <w:proofErr w:type="spellStart"/>
      <w:r>
        <w:t>sentido</w:t>
      </w:r>
      <w:proofErr w:type="spellEnd"/>
      <w:r>
        <w:t xml:space="preserve"> cada </w:t>
      </w:r>
      <w:proofErr w:type="spellStart"/>
      <w:r>
        <w:t>aspecto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, en lo </w:t>
      </w:r>
      <w:proofErr w:type="spellStart"/>
      <w:r>
        <w:t>cual</w:t>
      </w:r>
      <w:proofErr w:type="spellEnd"/>
      <w:r>
        <w:t xml:space="preserve"> consiste precisamente la </w:t>
      </w:r>
      <w:proofErr w:type="spellStart"/>
      <w:r>
        <w:t>educación</w:t>
      </w:r>
      <w:proofErr w:type="spellEnd"/>
      <w:r>
        <w:t xml:space="preserve">. </w:t>
      </w:r>
    </w:p>
    <w:p w:rsidR="005F150F" w:rsidRDefault="0009359F"/>
    <w:sectPr w:rsidR="005F1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8"/>
    <w:rsid w:val="0009359F"/>
    <w:rsid w:val="00921768"/>
    <w:rsid w:val="009523CB"/>
    <w:rsid w:val="00C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59F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59F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2</cp:revision>
  <dcterms:created xsi:type="dcterms:W3CDTF">2013-01-25T10:40:00Z</dcterms:created>
  <dcterms:modified xsi:type="dcterms:W3CDTF">2013-01-25T10:40:00Z</dcterms:modified>
</cp:coreProperties>
</file>